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31D5C" w14:textId="5AA065C6" w:rsidR="00EC2405" w:rsidRPr="009721A2" w:rsidRDefault="00163A0B" w:rsidP="006D72F1">
      <w:pPr>
        <w:pStyle w:val="DefaultText"/>
        <w:jc w:val="center"/>
        <w:rPr>
          <w:rFonts w:ascii="Arial" w:hAnsi="Arial" w:cs="Arial"/>
          <w:b/>
          <w:szCs w:val="24"/>
        </w:rPr>
      </w:pPr>
      <w:r w:rsidRPr="009721A2">
        <w:rPr>
          <w:rFonts w:ascii="Arial" w:hAnsi="Arial" w:cs="Arial"/>
          <w:b/>
          <w:szCs w:val="24"/>
        </w:rPr>
        <w:t>Annual General Meeting of the Serbian Council of Great Britain</w:t>
      </w:r>
    </w:p>
    <w:p w14:paraId="3959C13F" w14:textId="384E0464" w:rsidR="009721A2" w:rsidRDefault="00163A0B">
      <w:pPr>
        <w:pStyle w:val="DefaultText"/>
        <w:jc w:val="center"/>
        <w:rPr>
          <w:rFonts w:ascii="Arial" w:hAnsi="Arial" w:cs="Arial"/>
          <w:b/>
          <w:szCs w:val="24"/>
        </w:rPr>
      </w:pPr>
      <w:r w:rsidRPr="009721A2">
        <w:rPr>
          <w:rFonts w:ascii="Arial" w:hAnsi="Arial" w:cs="Arial"/>
          <w:b/>
          <w:szCs w:val="24"/>
        </w:rPr>
        <w:t xml:space="preserve">18.00 on </w:t>
      </w:r>
      <w:r w:rsidR="009721A2" w:rsidRPr="009721A2">
        <w:rPr>
          <w:rFonts w:ascii="Arial" w:hAnsi="Arial" w:cs="Arial"/>
          <w:b/>
          <w:szCs w:val="24"/>
        </w:rPr>
        <w:t>Satur</w:t>
      </w:r>
      <w:r w:rsidR="00EC2405" w:rsidRPr="009721A2">
        <w:rPr>
          <w:rFonts w:ascii="Arial" w:hAnsi="Arial" w:cs="Arial"/>
          <w:b/>
          <w:szCs w:val="24"/>
        </w:rPr>
        <w:t>day</w:t>
      </w:r>
      <w:r w:rsidRPr="009721A2">
        <w:rPr>
          <w:rFonts w:ascii="Arial" w:hAnsi="Arial" w:cs="Arial"/>
          <w:b/>
          <w:szCs w:val="24"/>
        </w:rPr>
        <w:t xml:space="preserve"> </w:t>
      </w:r>
      <w:r w:rsidR="00EC2405" w:rsidRPr="009721A2">
        <w:rPr>
          <w:rFonts w:ascii="Arial" w:hAnsi="Arial" w:cs="Arial"/>
          <w:b/>
          <w:szCs w:val="24"/>
        </w:rPr>
        <w:t>1</w:t>
      </w:r>
      <w:r w:rsidRPr="009721A2">
        <w:rPr>
          <w:rFonts w:ascii="Arial" w:hAnsi="Arial" w:cs="Arial"/>
          <w:b/>
          <w:szCs w:val="24"/>
        </w:rPr>
        <w:t xml:space="preserve"> </w:t>
      </w:r>
      <w:r w:rsidR="009721A2" w:rsidRPr="009721A2">
        <w:rPr>
          <w:rFonts w:ascii="Arial" w:hAnsi="Arial" w:cs="Arial"/>
          <w:b/>
          <w:szCs w:val="24"/>
        </w:rPr>
        <w:t>March</w:t>
      </w:r>
      <w:r w:rsidRPr="009721A2">
        <w:rPr>
          <w:rFonts w:ascii="Arial" w:hAnsi="Arial" w:cs="Arial"/>
          <w:b/>
          <w:szCs w:val="24"/>
        </w:rPr>
        <w:t xml:space="preserve"> 202</w:t>
      </w:r>
      <w:r w:rsidR="009721A2">
        <w:rPr>
          <w:rFonts w:ascii="Arial" w:hAnsi="Arial" w:cs="Arial"/>
          <w:b/>
          <w:szCs w:val="24"/>
        </w:rPr>
        <w:t>5</w:t>
      </w:r>
      <w:r w:rsidRPr="009721A2">
        <w:rPr>
          <w:rFonts w:ascii="Arial" w:hAnsi="Arial" w:cs="Arial"/>
          <w:b/>
          <w:szCs w:val="24"/>
        </w:rPr>
        <w:t xml:space="preserve"> </w:t>
      </w:r>
    </w:p>
    <w:p w14:paraId="567391C7" w14:textId="6F24D6FC" w:rsidR="00774D48" w:rsidRDefault="00163A0B" w:rsidP="006D72F1">
      <w:pPr>
        <w:pStyle w:val="DefaultText"/>
        <w:jc w:val="center"/>
        <w:rPr>
          <w:rFonts w:ascii="Arial" w:hAnsi="Arial" w:cs="Arial"/>
          <w:b/>
          <w:szCs w:val="24"/>
        </w:rPr>
      </w:pPr>
      <w:r w:rsidRPr="009721A2">
        <w:rPr>
          <w:rFonts w:ascii="Arial" w:hAnsi="Arial" w:cs="Arial"/>
          <w:b/>
          <w:szCs w:val="24"/>
        </w:rPr>
        <w:t xml:space="preserve">at </w:t>
      </w:r>
      <w:r w:rsidR="009721A2" w:rsidRPr="009721A2">
        <w:rPr>
          <w:rStyle w:val="Strong"/>
          <w:rFonts w:ascii="Arial" w:hAnsi="Arial" w:cs="Arial"/>
          <w:szCs w:val="24"/>
        </w:rPr>
        <w:t>Bishop Nikolai Hall, 89 Lancaster Gate, London W11 1QQ</w:t>
      </w:r>
    </w:p>
    <w:p w14:paraId="07C663B1" w14:textId="77777777" w:rsidR="009721A2" w:rsidRDefault="009721A2">
      <w:pPr>
        <w:pStyle w:val="DefaultText"/>
        <w:jc w:val="center"/>
        <w:rPr>
          <w:rFonts w:ascii="Arial" w:hAnsi="Arial" w:cs="Arial"/>
          <w:b/>
          <w:szCs w:val="24"/>
        </w:rPr>
      </w:pPr>
    </w:p>
    <w:p w14:paraId="3708E5B1" w14:textId="73586E57" w:rsidR="00774D48" w:rsidRPr="006D72F1" w:rsidRDefault="00163A0B" w:rsidP="006D72F1">
      <w:pPr>
        <w:pStyle w:val="DefaultText"/>
        <w:jc w:val="center"/>
        <w:rPr>
          <w:rFonts w:ascii="Arial" w:hAnsi="Arial" w:cs="Arial"/>
          <w:b/>
          <w:szCs w:val="24"/>
        </w:rPr>
      </w:pPr>
      <w:r>
        <w:rPr>
          <w:rFonts w:ascii="Arial" w:hAnsi="Arial" w:cs="Arial"/>
          <w:b/>
          <w:szCs w:val="24"/>
        </w:rPr>
        <w:t>AGENDA</w:t>
      </w:r>
    </w:p>
    <w:p w14:paraId="6B60756A" w14:textId="77777777" w:rsidR="00774D48" w:rsidRDefault="00774D48">
      <w:pPr>
        <w:pStyle w:val="DefaultText"/>
        <w:rPr>
          <w:rFonts w:ascii="Arial" w:hAnsi="Arial" w:cs="Arial"/>
        </w:rPr>
      </w:pPr>
    </w:p>
    <w:p w14:paraId="6E855399" w14:textId="77777777" w:rsidR="00774D48" w:rsidRDefault="00163A0B">
      <w:pPr>
        <w:pStyle w:val="DefaultText"/>
        <w:numPr>
          <w:ilvl w:val="0"/>
          <w:numId w:val="2"/>
        </w:numPr>
        <w:rPr>
          <w:rFonts w:ascii="Arial" w:hAnsi="Arial" w:cs="Arial"/>
        </w:rPr>
      </w:pPr>
      <w:r>
        <w:rPr>
          <w:rFonts w:ascii="Arial" w:hAnsi="Arial" w:cs="Arial"/>
        </w:rPr>
        <w:t>Welcome</w:t>
      </w:r>
    </w:p>
    <w:p w14:paraId="0BE50A99" w14:textId="77777777" w:rsidR="00774D48" w:rsidRDefault="00774D48">
      <w:pPr>
        <w:pStyle w:val="DefaultText"/>
        <w:ind w:left="1080"/>
        <w:rPr>
          <w:rFonts w:ascii="Arial" w:hAnsi="Arial" w:cs="Arial"/>
        </w:rPr>
      </w:pPr>
    </w:p>
    <w:p w14:paraId="269BE26F" w14:textId="45C998B3" w:rsidR="00774D48" w:rsidRDefault="00163A0B" w:rsidP="006D72F1">
      <w:pPr>
        <w:pStyle w:val="DefaultText"/>
        <w:numPr>
          <w:ilvl w:val="0"/>
          <w:numId w:val="1"/>
        </w:numPr>
        <w:rPr>
          <w:rFonts w:ascii="Arial" w:hAnsi="Arial" w:cs="Arial"/>
        </w:rPr>
      </w:pPr>
      <w:r>
        <w:rPr>
          <w:rFonts w:ascii="Arial" w:hAnsi="Arial" w:cs="Arial"/>
        </w:rPr>
        <w:t>Presentation of the Annual Report of Serbian Council activities over the last year, by the members of the Management Committee.</w:t>
      </w:r>
    </w:p>
    <w:p w14:paraId="2B380E76" w14:textId="77777777" w:rsidR="006D72F1" w:rsidRPr="006D72F1" w:rsidRDefault="006D72F1" w:rsidP="006D72F1">
      <w:pPr>
        <w:pStyle w:val="DefaultText"/>
        <w:ind w:left="1080"/>
        <w:rPr>
          <w:rFonts w:ascii="Arial" w:hAnsi="Arial" w:cs="Arial"/>
        </w:rPr>
      </w:pPr>
    </w:p>
    <w:p w14:paraId="454A79FD" w14:textId="77777777" w:rsidR="00774D48" w:rsidRDefault="00163A0B">
      <w:pPr>
        <w:pStyle w:val="DefaultText"/>
        <w:numPr>
          <w:ilvl w:val="0"/>
          <w:numId w:val="3"/>
        </w:numPr>
        <w:rPr>
          <w:rFonts w:ascii="Arial" w:hAnsi="Arial" w:cs="Arial"/>
        </w:rPr>
      </w:pPr>
      <w:r>
        <w:rPr>
          <w:rFonts w:ascii="Arial" w:hAnsi="Arial" w:cs="Arial"/>
        </w:rPr>
        <w:t>Serbian Month Catalogue</w:t>
      </w:r>
    </w:p>
    <w:p w14:paraId="5536CB8E" w14:textId="5E09DDBC" w:rsidR="00774D48" w:rsidRDefault="00163A0B">
      <w:pPr>
        <w:pStyle w:val="DefaultText"/>
        <w:numPr>
          <w:ilvl w:val="0"/>
          <w:numId w:val="3"/>
        </w:numPr>
        <w:rPr>
          <w:rFonts w:ascii="Arial" w:hAnsi="Arial" w:cs="Arial"/>
        </w:rPr>
      </w:pPr>
      <w:r>
        <w:rPr>
          <w:rFonts w:ascii="Arial" w:hAnsi="Arial" w:cs="Arial"/>
        </w:rPr>
        <w:t>Serbian Month 202</w:t>
      </w:r>
      <w:r w:rsidR="009721A2">
        <w:rPr>
          <w:rFonts w:ascii="Arial" w:hAnsi="Arial" w:cs="Arial"/>
        </w:rPr>
        <w:t>4</w:t>
      </w:r>
    </w:p>
    <w:p w14:paraId="322BEEF6" w14:textId="77777777" w:rsidR="00774D48" w:rsidRDefault="00163A0B">
      <w:pPr>
        <w:pStyle w:val="DefaultText"/>
        <w:numPr>
          <w:ilvl w:val="0"/>
          <w:numId w:val="3"/>
        </w:numPr>
        <w:rPr>
          <w:rFonts w:ascii="Arial" w:hAnsi="Arial" w:cs="Arial"/>
        </w:rPr>
      </w:pPr>
      <w:r>
        <w:rPr>
          <w:rFonts w:ascii="Arial" w:hAnsi="Arial" w:cs="Arial"/>
        </w:rPr>
        <w:t>Serbian Language Courses</w:t>
      </w:r>
    </w:p>
    <w:p w14:paraId="6E160668" w14:textId="48BFA12E" w:rsidR="00EC2405" w:rsidRDefault="00163A0B" w:rsidP="006D72F1">
      <w:pPr>
        <w:pStyle w:val="DefaultText"/>
        <w:numPr>
          <w:ilvl w:val="0"/>
          <w:numId w:val="3"/>
        </w:numPr>
        <w:rPr>
          <w:rFonts w:ascii="Arial" w:hAnsi="Arial" w:cs="Arial"/>
        </w:rPr>
      </w:pPr>
      <w:r>
        <w:rPr>
          <w:rFonts w:ascii="Arial" w:hAnsi="Arial" w:cs="Arial"/>
        </w:rPr>
        <w:t>The Round Table initiative</w:t>
      </w:r>
    </w:p>
    <w:p w14:paraId="17C8B6E8" w14:textId="77777777" w:rsidR="006D72F1" w:rsidRPr="006D72F1" w:rsidRDefault="006D72F1" w:rsidP="006D72F1">
      <w:pPr>
        <w:pStyle w:val="DefaultText"/>
        <w:ind w:left="1440"/>
        <w:rPr>
          <w:rFonts w:ascii="Arial" w:hAnsi="Arial" w:cs="Arial"/>
        </w:rPr>
      </w:pPr>
    </w:p>
    <w:p w14:paraId="0F2C446F" w14:textId="77777777" w:rsidR="00774D48" w:rsidRDefault="00774D48">
      <w:pPr>
        <w:pStyle w:val="DefaultText"/>
        <w:rPr>
          <w:rFonts w:ascii="Arial" w:hAnsi="Arial" w:cs="Arial"/>
        </w:rPr>
      </w:pPr>
    </w:p>
    <w:p w14:paraId="304A05E8" w14:textId="56480FDF" w:rsidR="00774D48" w:rsidRDefault="00C27106">
      <w:pPr>
        <w:pStyle w:val="DefaultText"/>
        <w:ind w:firstLine="709"/>
        <w:rPr>
          <w:rFonts w:ascii="Arial" w:hAnsi="Arial" w:cs="Arial"/>
        </w:rPr>
      </w:pPr>
      <w:r>
        <w:rPr>
          <w:rFonts w:ascii="Arial" w:hAnsi="Arial" w:cs="Arial"/>
        </w:rPr>
        <w:t xml:space="preserve">3. </w:t>
      </w:r>
      <w:r w:rsidR="00EC2405">
        <w:rPr>
          <w:rFonts w:ascii="Arial" w:hAnsi="Arial" w:cs="Arial"/>
        </w:rPr>
        <w:t>Treasurer’s Report-</w:t>
      </w:r>
      <w:r>
        <w:rPr>
          <w:rFonts w:ascii="Arial" w:hAnsi="Arial" w:cs="Arial"/>
        </w:rPr>
        <w:t xml:space="preserve"> Ivan Miletic.    </w:t>
      </w:r>
    </w:p>
    <w:p w14:paraId="22D155DF" w14:textId="77777777" w:rsidR="00774D48" w:rsidRDefault="00774D48">
      <w:pPr>
        <w:pStyle w:val="DefaultText"/>
        <w:rPr>
          <w:rFonts w:ascii="Arial" w:hAnsi="Arial" w:cs="Arial"/>
        </w:rPr>
      </w:pPr>
    </w:p>
    <w:p w14:paraId="53D81584" w14:textId="7BDD81C7" w:rsidR="00774D48" w:rsidRDefault="00C27106">
      <w:pPr>
        <w:pStyle w:val="DefaultText"/>
        <w:ind w:firstLine="709"/>
        <w:rPr>
          <w:rFonts w:ascii="Arial" w:hAnsi="Arial" w:cs="Arial"/>
        </w:rPr>
      </w:pPr>
      <w:r>
        <w:rPr>
          <w:rFonts w:ascii="Arial" w:hAnsi="Arial" w:cs="Arial"/>
        </w:rPr>
        <w:t>4. Election of the officers of the Serbian Council of Great Britain</w:t>
      </w:r>
    </w:p>
    <w:p w14:paraId="16276366" w14:textId="391ECE3C" w:rsidR="00EC2405" w:rsidRDefault="00EC2405">
      <w:pPr>
        <w:pStyle w:val="DefaultText"/>
        <w:ind w:firstLine="709"/>
        <w:rPr>
          <w:rFonts w:ascii="Arial" w:hAnsi="Arial" w:cs="Arial"/>
        </w:rPr>
      </w:pPr>
      <w:r>
        <w:rPr>
          <w:rFonts w:ascii="Arial" w:hAnsi="Arial" w:cs="Arial"/>
        </w:rPr>
        <w:t xml:space="preserve"> </w:t>
      </w:r>
    </w:p>
    <w:p w14:paraId="7A5DCB36" w14:textId="3FB65304" w:rsidR="00EC2405" w:rsidRDefault="00EC2405" w:rsidP="00EC2405">
      <w:pPr>
        <w:pStyle w:val="DefaultText"/>
        <w:numPr>
          <w:ilvl w:val="0"/>
          <w:numId w:val="4"/>
        </w:numPr>
        <w:rPr>
          <w:rFonts w:ascii="Arial" w:hAnsi="Arial" w:cs="Arial"/>
        </w:rPr>
      </w:pPr>
      <w:r>
        <w:rPr>
          <w:rFonts w:ascii="Arial" w:hAnsi="Arial" w:cs="Arial"/>
        </w:rPr>
        <w:t>Chair</w:t>
      </w:r>
    </w:p>
    <w:p w14:paraId="22C376EE" w14:textId="73F2EA84" w:rsidR="00EC2405" w:rsidRDefault="00EC2405" w:rsidP="00EC2405">
      <w:pPr>
        <w:pStyle w:val="DefaultText"/>
        <w:numPr>
          <w:ilvl w:val="0"/>
          <w:numId w:val="4"/>
        </w:numPr>
        <w:rPr>
          <w:rFonts w:ascii="Arial" w:hAnsi="Arial" w:cs="Arial"/>
        </w:rPr>
      </w:pPr>
      <w:r>
        <w:rPr>
          <w:rFonts w:ascii="Arial" w:hAnsi="Arial" w:cs="Arial"/>
        </w:rPr>
        <w:t>Secretary</w:t>
      </w:r>
    </w:p>
    <w:p w14:paraId="7B7D5E55" w14:textId="41C5BDCF" w:rsidR="00EC2405" w:rsidRDefault="00EC2405" w:rsidP="00EC2405">
      <w:pPr>
        <w:pStyle w:val="DefaultText"/>
        <w:numPr>
          <w:ilvl w:val="0"/>
          <w:numId w:val="4"/>
        </w:numPr>
        <w:rPr>
          <w:rFonts w:ascii="Arial" w:hAnsi="Arial" w:cs="Arial"/>
        </w:rPr>
      </w:pPr>
      <w:r>
        <w:rPr>
          <w:rFonts w:ascii="Arial" w:hAnsi="Arial" w:cs="Arial"/>
        </w:rPr>
        <w:t>Treasurer</w:t>
      </w:r>
    </w:p>
    <w:p w14:paraId="1DCF1CBE" w14:textId="12C93BA0" w:rsidR="00EC2405" w:rsidRDefault="00EC2405" w:rsidP="00EC2405">
      <w:pPr>
        <w:pStyle w:val="DefaultText"/>
        <w:numPr>
          <w:ilvl w:val="0"/>
          <w:numId w:val="4"/>
        </w:numPr>
        <w:rPr>
          <w:rFonts w:ascii="Arial" w:hAnsi="Arial" w:cs="Arial"/>
        </w:rPr>
      </w:pPr>
      <w:r>
        <w:rPr>
          <w:rFonts w:ascii="Arial" w:hAnsi="Arial" w:cs="Arial"/>
        </w:rPr>
        <w:t>Members of the Management Committee</w:t>
      </w:r>
    </w:p>
    <w:p w14:paraId="3F284D7B" w14:textId="77777777" w:rsidR="00EC2405" w:rsidRDefault="00EC2405" w:rsidP="00EC2405">
      <w:pPr>
        <w:pStyle w:val="DefaultText"/>
        <w:rPr>
          <w:rFonts w:ascii="Arial" w:hAnsi="Arial" w:cs="Arial"/>
        </w:rPr>
      </w:pPr>
    </w:p>
    <w:p w14:paraId="349DE5D6" w14:textId="011D06E9" w:rsidR="00A666F1" w:rsidRDefault="00EC2405" w:rsidP="005C7A79">
      <w:pPr>
        <w:pStyle w:val="DefaultText"/>
        <w:ind w:left="360"/>
        <w:rPr>
          <w:rFonts w:ascii="Arial" w:hAnsi="Arial" w:cs="Arial"/>
        </w:rPr>
      </w:pPr>
      <w:r>
        <w:rPr>
          <w:rFonts w:ascii="Arial" w:hAnsi="Arial" w:cs="Arial"/>
        </w:rPr>
        <w:t xml:space="preserve">     </w:t>
      </w:r>
      <w:r w:rsidR="00C27106">
        <w:rPr>
          <w:rFonts w:ascii="Arial" w:hAnsi="Arial" w:cs="Arial"/>
        </w:rPr>
        <w:t>5</w:t>
      </w:r>
      <w:r>
        <w:rPr>
          <w:rFonts w:ascii="Arial" w:hAnsi="Arial" w:cs="Arial"/>
        </w:rPr>
        <w:t xml:space="preserve">.  </w:t>
      </w:r>
      <w:r w:rsidR="005D3410">
        <w:rPr>
          <w:rFonts w:ascii="Arial" w:hAnsi="Arial" w:cs="Arial"/>
        </w:rPr>
        <w:t xml:space="preserve">Discussion </w:t>
      </w:r>
      <w:r w:rsidR="005C7A79">
        <w:rPr>
          <w:rFonts w:ascii="Arial" w:hAnsi="Arial" w:cs="Arial"/>
        </w:rPr>
        <w:t>on priorities for the future</w:t>
      </w:r>
    </w:p>
    <w:p w14:paraId="519EBAE3" w14:textId="77777777" w:rsidR="005C7A79" w:rsidRDefault="005C7A79" w:rsidP="005C7A79">
      <w:pPr>
        <w:pStyle w:val="DefaultText"/>
        <w:ind w:left="360"/>
        <w:rPr>
          <w:rFonts w:ascii="Arial" w:hAnsi="Arial" w:cs="Arial"/>
        </w:rPr>
      </w:pPr>
    </w:p>
    <w:p w14:paraId="255A1E4C" w14:textId="3972F75D" w:rsidR="00774D48" w:rsidRDefault="00C27106">
      <w:pPr>
        <w:pStyle w:val="DefaultText"/>
        <w:ind w:firstLine="720"/>
        <w:rPr>
          <w:rFonts w:ascii="Arial" w:hAnsi="Arial" w:cs="Arial"/>
        </w:rPr>
      </w:pPr>
      <w:r>
        <w:rPr>
          <w:rFonts w:ascii="Arial" w:hAnsi="Arial" w:cs="Arial"/>
        </w:rPr>
        <w:t>6</w:t>
      </w:r>
      <w:r w:rsidR="00EC2405">
        <w:rPr>
          <w:rFonts w:ascii="Arial" w:hAnsi="Arial" w:cs="Arial"/>
        </w:rPr>
        <w:t>. Any other business</w:t>
      </w:r>
      <w:r w:rsidR="006D72F1">
        <w:rPr>
          <w:rFonts w:ascii="Arial" w:hAnsi="Arial" w:cs="Arial"/>
        </w:rPr>
        <w:t>.</w:t>
      </w:r>
    </w:p>
    <w:p w14:paraId="3354944A" w14:textId="77777777" w:rsidR="006D72F1" w:rsidRDefault="006D72F1">
      <w:pPr>
        <w:pStyle w:val="DefaultText"/>
        <w:ind w:firstLine="720"/>
        <w:rPr>
          <w:rFonts w:ascii="Arial" w:hAnsi="Arial" w:cs="Arial"/>
        </w:rPr>
      </w:pPr>
    </w:p>
    <w:p w14:paraId="7E30AF5D" w14:textId="77777777" w:rsidR="006D72F1" w:rsidRPr="006D72F1" w:rsidRDefault="006D72F1" w:rsidP="006D72F1">
      <w:pPr>
        <w:pStyle w:val="NormalWeb"/>
        <w:shd w:val="clear" w:color="auto" w:fill="FFFFFF"/>
        <w:rPr>
          <w:rFonts w:ascii="Arial" w:hAnsi="Arial" w:cs="Arial"/>
          <w:color w:val="111111"/>
        </w:rPr>
      </w:pPr>
      <w:r w:rsidRPr="006D72F1">
        <w:rPr>
          <w:rStyle w:val="Strong"/>
          <w:rFonts w:ascii="Arial" w:hAnsi="Arial" w:cs="Arial"/>
          <w:color w:val="111111"/>
        </w:rPr>
        <w:t>The members standing for available positions are:</w:t>
      </w:r>
    </w:p>
    <w:p w14:paraId="2CC4878F" w14:textId="77777777" w:rsidR="006D72F1" w:rsidRPr="006D72F1" w:rsidRDefault="006D72F1" w:rsidP="006D72F1">
      <w:pPr>
        <w:pStyle w:val="NormalWeb"/>
        <w:shd w:val="clear" w:color="auto" w:fill="FFFFFF"/>
        <w:rPr>
          <w:rFonts w:ascii="Arial" w:hAnsi="Arial" w:cs="Arial"/>
          <w:color w:val="111111"/>
        </w:rPr>
      </w:pPr>
      <w:r w:rsidRPr="006D72F1">
        <w:rPr>
          <w:rFonts w:ascii="Arial" w:hAnsi="Arial" w:cs="Arial"/>
          <w:color w:val="111111"/>
        </w:rPr>
        <w:t>Officers of the Serbian Council of Great Britain</w:t>
      </w:r>
      <w:r w:rsidRPr="006D72F1">
        <w:rPr>
          <w:rFonts w:ascii="Arial" w:hAnsi="Arial" w:cs="Arial"/>
          <w:color w:val="111111"/>
        </w:rPr>
        <w:br/>
        <w:t xml:space="preserve">a) Chair, Olga </w:t>
      </w:r>
      <w:proofErr w:type="spellStart"/>
      <w:r w:rsidRPr="006D72F1">
        <w:rPr>
          <w:rFonts w:ascii="Arial" w:hAnsi="Arial" w:cs="Arial"/>
          <w:color w:val="111111"/>
        </w:rPr>
        <w:t>Stanojlović</w:t>
      </w:r>
      <w:proofErr w:type="spellEnd"/>
      <w:r w:rsidRPr="006D72F1">
        <w:rPr>
          <w:rFonts w:ascii="Arial" w:hAnsi="Arial" w:cs="Arial"/>
          <w:color w:val="111111"/>
        </w:rPr>
        <w:br/>
        <w:t>b) Secretary, Maya Jordan</w:t>
      </w:r>
      <w:r w:rsidRPr="006D72F1">
        <w:rPr>
          <w:rFonts w:ascii="Arial" w:hAnsi="Arial" w:cs="Arial"/>
          <w:color w:val="111111"/>
        </w:rPr>
        <w:br/>
        <w:t>c) Treasurer, George Tokos</w:t>
      </w:r>
      <w:r w:rsidRPr="006D72F1">
        <w:rPr>
          <w:rFonts w:ascii="Arial" w:hAnsi="Arial" w:cs="Arial"/>
          <w:color w:val="111111"/>
        </w:rPr>
        <w:br/>
      </w:r>
      <w:r w:rsidRPr="006D72F1">
        <w:rPr>
          <w:rFonts w:ascii="Arial" w:hAnsi="Arial" w:cs="Arial"/>
          <w:color w:val="111111"/>
        </w:rPr>
        <w:br/>
      </w:r>
      <w:r w:rsidRPr="006D72F1">
        <w:rPr>
          <w:rStyle w:val="Strong"/>
          <w:rFonts w:ascii="Arial" w:hAnsi="Arial" w:cs="Arial"/>
          <w:color w:val="111111"/>
        </w:rPr>
        <w:t>Members of the Management Committee</w:t>
      </w:r>
      <w:r w:rsidRPr="006D72F1">
        <w:rPr>
          <w:rFonts w:ascii="Arial" w:hAnsi="Arial" w:cs="Arial"/>
          <w:color w:val="111111"/>
        </w:rPr>
        <w:br/>
        <w:t>a) Dr Dejan Brkić</w:t>
      </w:r>
      <w:r w:rsidRPr="006D72F1">
        <w:rPr>
          <w:rFonts w:ascii="Arial" w:hAnsi="Arial" w:cs="Arial"/>
          <w:color w:val="111111"/>
        </w:rPr>
        <w:br/>
        <w:t>b) Aco Divac</w:t>
      </w:r>
      <w:r w:rsidRPr="006D72F1">
        <w:rPr>
          <w:rFonts w:ascii="Arial" w:hAnsi="Arial" w:cs="Arial"/>
          <w:color w:val="111111"/>
        </w:rPr>
        <w:br/>
        <w:t>c) Ivan Miletić</w:t>
      </w:r>
      <w:r w:rsidRPr="006D72F1">
        <w:rPr>
          <w:rFonts w:ascii="Arial" w:hAnsi="Arial" w:cs="Arial"/>
          <w:color w:val="111111"/>
        </w:rPr>
        <w:br/>
        <w:t>d) Nenad Obradović</w:t>
      </w:r>
      <w:r w:rsidRPr="006D72F1">
        <w:rPr>
          <w:rFonts w:ascii="Arial" w:hAnsi="Arial" w:cs="Arial"/>
          <w:color w:val="111111"/>
        </w:rPr>
        <w:br/>
        <w:t xml:space="preserve">e) Dr </w:t>
      </w:r>
      <w:proofErr w:type="spellStart"/>
      <w:r w:rsidRPr="006D72F1">
        <w:rPr>
          <w:rFonts w:ascii="Arial" w:hAnsi="Arial" w:cs="Arial"/>
          <w:color w:val="111111"/>
        </w:rPr>
        <w:t>Žika</w:t>
      </w:r>
      <w:proofErr w:type="spellEnd"/>
      <w:r w:rsidRPr="006D72F1">
        <w:rPr>
          <w:rFonts w:ascii="Arial" w:hAnsi="Arial" w:cs="Arial"/>
          <w:color w:val="111111"/>
        </w:rPr>
        <w:t xml:space="preserve"> Petrović   </w:t>
      </w:r>
      <w:r w:rsidRPr="006D72F1">
        <w:rPr>
          <w:rFonts w:ascii="Arial" w:hAnsi="Arial" w:cs="Arial"/>
          <w:color w:val="111111"/>
        </w:rPr>
        <w:br/>
        <w:t>f) Zvezdana Popović</w:t>
      </w:r>
      <w:r w:rsidRPr="006D72F1">
        <w:rPr>
          <w:rFonts w:ascii="Arial" w:hAnsi="Arial" w:cs="Arial"/>
          <w:color w:val="111111"/>
        </w:rPr>
        <w:br/>
        <w:t>g) Lazar Vuković</w:t>
      </w:r>
      <w:r w:rsidRPr="006D72F1">
        <w:rPr>
          <w:rFonts w:ascii="Arial" w:hAnsi="Arial" w:cs="Arial"/>
          <w:color w:val="111111"/>
        </w:rPr>
        <w:br/>
        <w:t> </w:t>
      </w:r>
    </w:p>
    <w:p w14:paraId="52982541" w14:textId="77777777" w:rsidR="006D72F1" w:rsidRPr="006D72F1" w:rsidRDefault="006D72F1" w:rsidP="006D72F1">
      <w:pPr>
        <w:pStyle w:val="NormalWeb"/>
        <w:shd w:val="clear" w:color="auto" w:fill="FFFFFF"/>
        <w:rPr>
          <w:rFonts w:ascii="Verdana" w:hAnsi="Verdana"/>
          <w:color w:val="111111"/>
        </w:rPr>
      </w:pPr>
    </w:p>
    <w:p w14:paraId="34FE3A6B" w14:textId="1813F024" w:rsidR="006D72F1" w:rsidRPr="006D72F1" w:rsidRDefault="006D72F1" w:rsidP="006D72F1">
      <w:pPr>
        <w:pStyle w:val="NormalWeb"/>
        <w:shd w:val="clear" w:color="auto" w:fill="FFFFFF"/>
        <w:spacing w:before="0" w:beforeAutospacing="0" w:after="0" w:afterAutospacing="0"/>
        <w:rPr>
          <w:rStyle w:val="Strong"/>
          <w:rFonts w:ascii="Arial" w:hAnsi="Arial" w:cs="Arial"/>
          <w:color w:val="111111"/>
        </w:rPr>
      </w:pPr>
      <w:r w:rsidRPr="006D72F1">
        <w:rPr>
          <w:rStyle w:val="Strong"/>
          <w:rFonts w:ascii="Arial" w:hAnsi="Arial" w:cs="Arial"/>
          <w:color w:val="111111"/>
        </w:rPr>
        <w:lastRenderedPageBreak/>
        <w:t>Officers</w:t>
      </w:r>
    </w:p>
    <w:p w14:paraId="542CD271" w14:textId="77777777" w:rsidR="006D72F1" w:rsidRPr="006D72F1" w:rsidRDefault="006D72F1" w:rsidP="006D72F1">
      <w:pPr>
        <w:pStyle w:val="NormalWeb"/>
        <w:shd w:val="clear" w:color="auto" w:fill="FFFFFF"/>
        <w:spacing w:before="0" w:beforeAutospacing="0" w:after="0" w:afterAutospacing="0"/>
        <w:rPr>
          <w:rFonts w:ascii="Arial" w:hAnsi="Arial" w:cs="Arial"/>
          <w:b/>
          <w:bCs/>
          <w:color w:val="111111"/>
          <w:sz w:val="20"/>
          <w:szCs w:val="20"/>
        </w:rPr>
      </w:pPr>
    </w:p>
    <w:p w14:paraId="020F6525" w14:textId="77777777" w:rsidR="006D72F1" w:rsidRPr="006D72F1" w:rsidRDefault="006D72F1" w:rsidP="006D72F1">
      <w:pPr>
        <w:pStyle w:val="NormalWeb"/>
        <w:shd w:val="clear" w:color="auto" w:fill="FFFFFF"/>
        <w:spacing w:before="0" w:beforeAutospacing="0" w:after="0" w:afterAutospacing="0"/>
        <w:rPr>
          <w:rFonts w:ascii="Arial" w:hAnsi="Arial" w:cs="Arial"/>
          <w:color w:val="111111"/>
          <w:sz w:val="20"/>
          <w:szCs w:val="20"/>
        </w:rPr>
      </w:pPr>
      <w:r w:rsidRPr="006D72F1">
        <w:rPr>
          <w:rStyle w:val="Strong"/>
          <w:rFonts w:ascii="Arial" w:hAnsi="Arial" w:cs="Arial"/>
          <w:color w:val="111111"/>
          <w:sz w:val="20"/>
          <w:szCs w:val="20"/>
        </w:rPr>
        <w:t xml:space="preserve">Olga </w:t>
      </w:r>
      <w:proofErr w:type="spellStart"/>
      <w:r w:rsidRPr="006D72F1">
        <w:rPr>
          <w:rStyle w:val="Strong"/>
          <w:rFonts w:ascii="Arial" w:hAnsi="Arial" w:cs="Arial"/>
          <w:color w:val="111111"/>
          <w:sz w:val="20"/>
          <w:szCs w:val="20"/>
        </w:rPr>
        <w:t>Stanojlović</w:t>
      </w:r>
      <w:proofErr w:type="spellEnd"/>
      <w:r w:rsidRPr="006D72F1">
        <w:rPr>
          <w:rStyle w:val="Strong"/>
          <w:rFonts w:ascii="Arial" w:hAnsi="Arial" w:cs="Arial"/>
          <w:color w:val="111111"/>
          <w:sz w:val="20"/>
          <w:szCs w:val="20"/>
        </w:rPr>
        <w:t xml:space="preserve">, MBE </w:t>
      </w:r>
      <w:r w:rsidRPr="006D72F1">
        <w:rPr>
          <w:rStyle w:val="Strong"/>
          <w:rFonts w:ascii="Arial" w:hAnsi="Arial" w:cs="Arial"/>
          <w:color w:val="111111"/>
          <w:sz w:val="20"/>
          <w:szCs w:val="20"/>
        </w:rPr>
        <w:t>–</w:t>
      </w:r>
      <w:r w:rsidRPr="006D72F1">
        <w:rPr>
          <w:rStyle w:val="Strong"/>
          <w:rFonts w:ascii="Arial" w:hAnsi="Arial" w:cs="Arial"/>
          <w:color w:val="111111"/>
          <w:sz w:val="20"/>
          <w:szCs w:val="20"/>
        </w:rPr>
        <w:t xml:space="preserve"> </w:t>
      </w:r>
      <w:proofErr w:type="spellStart"/>
      <w:r w:rsidRPr="006D72F1">
        <w:rPr>
          <w:rStyle w:val="Strong"/>
          <w:rFonts w:ascii="Arial" w:hAnsi="Arial" w:cs="Arial"/>
          <w:color w:val="111111"/>
          <w:sz w:val="20"/>
          <w:szCs w:val="20"/>
        </w:rPr>
        <w:t>Chair</w:t>
      </w:r>
      <w:proofErr w:type="spellEnd"/>
    </w:p>
    <w:p w14:paraId="580F8EE9" w14:textId="087B6CF3" w:rsidR="006D72F1" w:rsidRPr="006D72F1" w:rsidRDefault="006D72F1" w:rsidP="006D72F1">
      <w:pPr>
        <w:pStyle w:val="NormalWeb"/>
        <w:shd w:val="clear" w:color="auto" w:fill="FFFFFF"/>
        <w:spacing w:before="0" w:beforeAutospacing="0" w:after="0" w:afterAutospacing="0"/>
        <w:rPr>
          <w:rFonts w:ascii="Arial" w:hAnsi="Arial" w:cs="Arial"/>
          <w:color w:val="111111"/>
          <w:sz w:val="20"/>
          <w:szCs w:val="20"/>
        </w:rPr>
      </w:pPr>
      <w:r w:rsidRPr="006D72F1">
        <w:rPr>
          <w:rFonts w:ascii="Arial" w:hAnsi="Arial" w:cs="Arial"/>
          <w:color w:val="111111"/>
          <w:sz w:val="20"/>
          <w:szCs w:val="20"/>
        </w:rPr>
        <w:t>Born in Wiltshire in 1954 to émigré Serbian parents, Olga completed a history degree and teacher training at the University of Warwick. Soon afterwards, she joined the British Council, where she was Director of Education in Schools at the time of her early retirement in 2010. For her outstanding achievements in developing relations with Africa and Eastern Europe and in the field of education, she was awarded an MBE in 2001. She is trustee of a number of charities and organizations including the Father Nikolich’s Settlement Trust, the Ladies Guild of the Serbian Orthodox Church, The British Serbian Benevolent Fund, The Thames Festival and is a non-executive director of the Big Ideas Company. She has led the Council’s work on the Serbian language, represented the SCGB on the Round Table Working Group, filled the post of Secretary over a number of years and been Chair since 2015. Olga is a founder member of the SCGB.</w:t>
      </w:r>
    </w:p>
    <w:p w14:paraId="1B23CF1F" w14:textId="77777777" w:rsidR="006D72F1" w:rsidRPr="006D72F1" w:rsidRDefault="006D72F1" w:rsidP="006D72F1">
      <w:pPr>
        <w:pStyle w:val="NormalWeb"/>
        <w:shd w:val="clear" w:color="auto" w:fill="FFFFFF"/>
        <w:spacing w:before="0" w:beforeAutospacing="0" w:after="0" w:afterAutospacing="0"/>
        <w:rPr>
          <w:rFonts w:ascii="Arial" w:hAnsi="Arial" w:cs="Arial"/>
          <w:color w:val="111111"/>
          <w:sz w:val="20"/>
          <w:szCs w:val="20"/>
        </w:rPr>
      </w:pPr>
    </w:p>
    <w:p w14:paraId="67EA5BC1" w14:textId="77777777" w:rsidR="006D72F1" w:rsidRPr="006D72F1" w:rsidRDefault="006D72F1" w:rsidP="006D72F1">
      <w:pPr>
        <w:pStyle w:val="NormalWeb"/>
        <w:shd w:val="clear" w:color="auto" w:fill="FFFFFF"/>
        <w:spacing w:before="0" w:beforeAutospacing="0" w:after="0" w:afterAutospacing="0"/>
        <w:rPr>
          <w:rFonts w:ascii="Arial" w:hAnsi="Arial" w:cs="Arial"/>
          <w:color w:val="111111"/>
          <w:sz w:val="20"/>
          <w:szCs w:val="20"/>
        </w:rPr>
      </w:pPr>
      <w:r w:rsidRPr="006D72F1">
        <w:rPr>
          <w:rStyle w:val="Strong"/>
          <w:rFonts w:ascii="Arial" w:hAnsi="Arial" w:cs="Arial"/>
          <w:color w:val="111111"/>
          <w:sz w:val="20"/>
          <w:szCs w:val="20"/>
        </w:rPr>
        <w:t>Maya Jordan - Secretary</w:t>
      </w:r>
      <w:r w:rsidRPr="006D72F1">
        <w:rPr>
          <w:rFonts w:ascii="Arial" w:hAnsi="Arial" w:cs="Arial"/>
          <w:color w:val="111111"/>
          <w:sz w:val="20"/>
          <w:szCs w:val="20"/>
        </w:rPr>
        <w:br/>
        <w:t xml:space="preserve">Maya, a pianist, holds a </w:t>
      </w:r>
      <w:proofErr w:type="spellStart"/>
      <w:r w:rsidRPr="006D72F1">
        <w:rPr>
          <w:rFonts w:ascii="Arial" w:hAnsi="Arial" w:cs="Arial"/>
          <w:color w:val="111111"/>
          <w:sz w:val="20"/>
          <w:szCs w:val="20"/>
        </w:rPr>
        <w:t>Masters</w:t>
      </w:r>
      <w:proofErr w:type="spellEnd"/>
      <w:r w:rsidRPr="006D72F1">
        <w:rPr>
          <w:rFonts w:ascii="Arial" w:hAnsi="Arial" w:cs="Arial"/>
          <w:color w:val="111111"/>
          <w:sz w:val="20"/>
          <w:szCs w:val="20"/>
        </w:rPr>
        <w:t xml:space="preserve"> Degree in Music from the Academy in Belgrade along with a PG Certificate from the London College of Music. Maya’s performing career has been broadened through her interest in bringing together music and musicians from different countries. She settled in Britain in 1996 and was one of the co-founders of the project ‘Sounds of the Balkans’. Since then, Maya was the Artistic Director for numerous events and projects promoting Serbian culture and encouraging artists of different origins to work together. At present she is co-founder / Arts Director of the ‘Around the Globe Music &amp; Arts’ and the Programme Director of the ‘Serbian Month in Great Britain’. Maya has also been involved in numerous charity projects (including ‘Magic &amp; Toys’, ‘Ada Art’) in aid of Serbian people and children. Maya is a founder member of the SCGB and has been Secretary for last 7 years.</w:t>
      </w:r>
      <w:r w:rsidRPr="006D72F1">
        <w:rPr>
          <w:rFonts w:ascii="Arial" w:hAnsi="Arial" w:cs="Arial"/>
          <w:color w:val="111111"/>
          <w:sz w:val="20"/>
          <w:szCs w:val="20"/>
        </w:rPr>
        <w:br/>
      </w:r>
      <w:r w:rsidRPr="006D72F1">
        <w:rPr>
          <w:rFonts w:ascii="Arial" w:hAnsi="Arial" w:cs="Arial"/>
          <w:color w:val="111111"/>
          <w:sz w:val="20"/>
          <w:szCs w:val="20"/>
        </w:rPr>
        <w:br/>
      </w:r>
      <w:r w:rsidRPr="006D72F1">
        <w:rPr>
          <w:rStyle w:val="Strong"/>
          <w:rFonts w:ascii="Arial" w:hAnsi="Arial" w:cs="Arial"/>
          <w:color w:val="111111"/>
          <w:sz w:val="20"/>
          <w:szCs w:val="20"/>
        </w:rPr>
        <w:t>George Tokos - Treasurer</w:t>
      </w:r>
      <w:r w:rsidRPr="006D72F1">
        <w:rPr>
          <w:rFonts w:ascii="Arial" w:hAnsi="Arial" w:cs="Arial"/>
          <w:color w:val="111111"/>
          <w:sz w:val="20"/>
          <w:szCs w:val="20"/>
        </w:rPr>
        <w:t>   </w:t>
      </w:r>
    </w:p>
    <w:p w14:paraId="24CEF686" w14:textId="77777777" w:rsidR="006D72F1" w:rsidRPr="006D72F1" w:rsidRDefault="006D72F1" w:rsidP="006D72F1">
      <w:pPr>
        <w:pStyle w:val="NormalWeb"/>
        <w:shd w:val="clear" w:color="auto" w:fill="FFFFFF"/>
        <w:spacing w:before="0" w:beforeAutospacing="0" w:after="0" w:afterAutospacing="0"/>
        <w:rPr>
          <w:rFonts w:ascii="Arial" w:hAnsi="Arial" w:cs="Arial"/>
          <w:color w:val="111111"/>
          <w:sz w:val="20"/>
          <w:szCs w:val="20"/>
        </w:rPr>
      </w:pPr>
      <w:r w:rsidRPr="006D72F1">
        <w:rPr>
          <w:rFonts w:ascii="Arial" w:hAnsi="Arial" w:cs="Arial"/>
          <w:color w:val="111111"/>
          <w:sz w:val="20"/>
          <w:szCs w:val="20"/>
        </w:rPr>
        <w:t>Born 1968. A member of the SCGB from its launch. A member of the SCGB Management Committee for over 10 years during which worked in different roles, including Treasurer and Chair.</w:t>
      </w:r>
      <w:r w:rsidRPr="006D72F1">
        <w:rPr>
          <w:rFonts w:ascii="Arial" w:hAnsi="Arial" w:cs="Arial"/>
          <w:color w:val="111111"/>
          <w:sz w:val="20"/>
          <w:szCs w:val="20"/>
        </w:rPr>
        <w:br/>
        <w:t xml:space="preserve">Working as a partner in the privately owned business consultancy Tokos Solutions. Active member of the Serbian community in the Yorkshire region. A parishioner of and the Treasurer for the Management Committee of the Serbian Orthodox parish of </w:t>
      </w:r>
      <w:proofErr w:type="spellStart"/>
      <w:r w:rsidRPr="006D72F1">
        <w:rPr>
          <w:rFonts w:ascii="Arial" w:hAnsi="Arial" w:cs="Arial"/>
          <w:color w:val="111111"/>
          <w:sz w:val="20"/>
          <w:szCs w:val="20"/>
        </w:rPr>
        <w:t>Sv</w:t>
      </w:r>
      <w:proofErr w:type="spellEnd"/>
      <w:r w:rsidRPr="006D72F1">
        <w:rPr>
          <w:rFonts w:ascii="Arial" w:hAnsi="Arial" w:cs="Arial"/>
          <w:color w:val="111111"/>
          <w:sz w:val="20"/>
          <w:szCs w:val="20"/>
        </w:rPr>
        <w:t xml:space="preserve"> Jovan </w:t>
      </w:r>
      <w:proofErr w:type="spellStart"/>
      <w:r w:rsidRPr="006D72F1">
        <w:rPr>
          <w:rFonts w:ascii="Arial" w:hAnsi="Arial" w:cs="Arial"/>
          <w:color w:val="111111"/>
          <w:sz w:val="20"/>
          <w:szCs w:val="20"/>
        </w:rPr>
        <w:t>Krstitelj</w:t>
      </w:r>
      <w:proofErr w:type="spellEnd"/>
      <w:r w:rsidRPr="006D72F1">
        <w:rPr>
          <w:rFonts w:ascii="Arial" w:hAnsi="Arial" w:cs="Arial"/>
          <w:color w:val="111111"/>
          <w:sz w:val="20"/>
          <w:szCs w:val="20"/>
        </w:rPr>
        <w:t xml:space="preserve"> in Halifax.</w:t>
      </w:r>
      <w:r w:rsidRPr="006D72F1">
        <w:rPr>
          <w:rFonts w:ascii="Arial" w:hAnsi="Arial" w:cs="Arial"/>
          <w:color w:val="111111"/>
          <w:sz w:val="20"/>
          <w:szCs w:val="20"/>
        </w:rPr>
        <w:br/>
      </w:r>
      <w:r w:rsidRPr="006D72F1">
        <w:rPr>
          <w:rFonts w:ascii="Arial" w:hAnsi="Arial" w:cs="Arial"/>
          <w:color w:val="111111"/>
        </w:rPr>
        <w:br/>
      </w:r>
      <w:r w:rsidRPr="006D72F1">
        <w:rPr>
          <w:rStyle w:val="Strong"/>
          <w:rFonts w:ascii="Arial" w:hAnsi="Arial" w:cs="Arial"/>
          <w:color w:val="111111"/>
        </w:rPr>
        <w:t>Members of the Management Committee</w:t>
      </w:r>
    </w:p>
    <w:p w14:paraId="53E32D49" w14:textId="77777777" w:rsidR="006D72F1" w:rsidRPr="006D72F1" w:rsidRDefault="006D72F1" w:rsidP="006D72F1">
      <w:pPr>
        <w:pStyle w:val="NormalWeb"/>
        <w:shd w:val="clear" w:color="auto" w:fill="FFFFFF"/>
        <w:spacing w:after="0" w:afterAutospacing="0"/>
        <w:rPr>
          <w:rFonts w:ascii="Arial" w:hAnsi="Arial" w:cs="Arial"/>
          <w:color w:val="111111"/>
          <w:sz w:val="20"/>
          <w:szCs w:val="20"/>
        </w:rPr>
      </w:pPr>
      <w:r w:rsidRPr="006D72F1">
        <w:rPr>
          <w:rStyle w:val="Strong"/>
          <w:rFonts w:ascii="Arial" w:hAnsi="Arial" w:cs="Arial"/>
          <w:color w:val="111111"/>
          <w:sz w:val="20"/>
          <w:szCs w:val="20"/>
        </w:rPr>
        <w:t>Dr Dejan Brkić</w:t>
      </w:r>
      <w:r w:rsidRPr="006D72F1">
        <w:rPr>
          <w:rFonts w:ascii="Arial" w:hAnsi="Arial" w:cs="Arial"/>
          <w:color w:val="111111"/>
          <w:sz w:val="20"/>
          <w:szCs w:val="20"/>
        </w:rPr>
        <w:br/>
        <w:t xml:space="preserve">Dejan is a Serbian born Belgian (1965). After receiving his Bachelor Degree from Faculty of Biology, University of Belgrade, Dejan continued to pursue his academic career and, after taking his PhD from University of Rome “La Sapienza” and Post-Doctoral studies at the University of Trieste (Italy) in Pharmaceutical Sciences, he resumed working in Science and Education at Institute of Pesticides and Environment Serbia, Institute of Medicinal Plants “Dr. Josif </w:t>
      </w:r>
      <w:proofErr w:type="spellStart"/>
      <w:r w:rsidRPr="006D72F1">
        <w:rPr>
          <w:rFonts w:ascii="Arial" w:hAnsi="Arial" w:cs="Arial"/>
          <w:color w:val="111111"/>
          <w:sz w:val="20"/>
          <w:szCs w:val="20"/>
        </w:rPr>
        <w:t>Pancic</w:t>
      </w:r>
      <w:proofErr w:type="spellEnd"/>
      <w:r w:rsidRPr="006D72F1">
        <w:rPr>
          <w:rFonts w:ascii="Arial" w:hAnsi="Arial" w:cs="Arial"/>
          <w:color w:val="111111"/>
          <w:sz w:val="20"/>
          <w:szCs w:val="20"/>
        </w:rPr>
        <w:t>” (Belgrade, Serbia) as well as at University of Trieste and </w:t>
      </w:r>
      <w:r w:rsidRPr="006D72F1">
        <w:rPr>
          <w:rStyle w:val="Emphasis"/>
          <w:rFonts w:ascii="Arial" w:hAnsi="Arial" w:cs="Arial"/>
          <w:color w:val="111111"/>
          <w:sz w:val="20"/>
          <w:szCs w:val="20"/>
        </w:rPr>
        <w:t xml:space="preserve">Université </w:t>
      </w:r>
      <w:proofErr w:type="spellStart"/>
      <w:r w:rsidRPr="006D72F1">
        <w:rPr>
          <w:rStyle w:val="Emphasis"/>
          <w:rFonts w:ascii="Arial" w:hAnsi="Arial" w:cs="Arial"/>
          <w:color w:val="111111"/>
          <w:sz w:val="20"/>
          <w:szCs w:val="20"/>
        </w:rPr>
        <w:t>catholique</w:t>
      </w:r>
      <w:proofErr w:type="spellEnd"/>
      <w:r w:rsidRPr="006D72F1">
        <w:rPr>
          <w:rStyle w:val="Emphasis"/>
          <w:rFonts w:ascii="Arial" w:hAnsi="Arial" w:cs="Arial"/>
          <w:color w:val="111111"/>
          <w:sz w:val="20"/>
          <w:szCs w:val="20"/>
        </w:rPr>
        <w:t xml:space="preserve"> de Louvain (Brussels,</w:t>
      </w:r>
      <w:r w:rsidRPr="006D72F1">
        <w:rPr>
          <w:rFonts w:ascii="Arial" w:hAnsi="Arial" w:cs="Arial"/>
          <w:color w:val="111111"/>
          <w:sz w:val="20"/>
          <w:szCs w:val="20"/>
        </w:rPr>
        <w:t> Belgium) .</w:t>
      </w:r>
      <w:r w:rsidRPr="006D72F1">
        <w:rPr>
          <w:rFonts w:ascii="Arial" w:hAnsi="Arial" w:cs="Arial"/>
          <w:color w:val="111111"/>
          <w:sz w:val="20"/>
          <w:szCs w:val="20"/>
        </w:rPr>
        <w:br/>
        <w:t>Eventually, he joined a European Commission Project (European Agency for Reconstruction) as Expert in Pharmaceutical Legislation supporting EU Candidate Countries (New-CADREAC, including Serbia) in harmonisation and implementation of the EU regulation in Pharmaceutical Sector (2004/06).</w:t>
      </w:r>
      <w:r w:rsidRPr="006D72F1">
        <w:rPr>
          <w:rFonts w:ascii="Arial" w:hAnsi="Arial" w:cs="Arial"/>
          <w:color w:val="111111"/>
          <w:sz w:val="20"/>
          <w:szCs w:val="20"/>
        </w:rPr>
        <w:br/>
        <w:t>Since then Dejan works in the area of Pharmaceutical Research and Development and particularly in Regulatory Affairs. He had various leading regulatory affairs roles at the innovative pharma companies acting as the Cluster, Regional or Global Head of Regulatory Affairs (Janssen, a Johnson and Johnson Company; Les Laboratoires Servier, Abbott Laboratories (now AbbVie), Otsuka Pharmaceuticals, Shire Pharmaceuticals and currently at Takeda Pharmaceutical Company).</w:t>
      </w:r>
      <w:r w:rsidRPr="006D72F1">
        <w:rPr>
          <w:rFonts w:ascii="Arial" w:hAnsi="Arial" w:cs="Arial"/>
          <w:color w:val="111111"/>
          <w:sz w:val="20"/>
          <w:szCs w:val="20"/>
        </w:rPr>
        <w:br/>
        <w:t>Dejan arrived to the United Kingdom in 2012, and has been member of the SCGB General Committee since 2018.</w:t>
      </w:r>
    </w:p>
    <w:p w14:paraId="72C9F4DB" w14:textId="77777777" w:rsidR="006D72F1" w:rsidRPr="006D72F1" w:rsidRDefault="006D72F1" w:rsidP="006D72F1">
      <w:pPr>
        <w:pStyle w:val="NormalWeb"/>
        <w:shd w:val="clear" w:color="auto" w:fill="FFFFFF"/>
        <w:spacing w:after="0" w:afterAutospacing="0"/>
        <w:rPr>
          <w:rFonts w:ascii="Arial" w:hAnsi="Arial" w:cs="Arial"/>
          <w:color w:val="111111"/>
          <w:sz w:val="20"/>
          <w:szCs w:val="20"/>
        </w:rPr>
      </w:pPr>
      <w:r w:rsidRPr="006D72F1">
        <w:rPr>
          <w:rStyle w:val="Strong"/>
          <w:rFonts w:ascii="Arial" w:hAnsi="Arial" w:cs="Arial"/>
          <w:color w:val="111111"/>
          <w:sz w:val="20"/>
          <w:szCs w:val="20"/>
        </w:rPr>
        <w:t>Aco Divac     </w:t>
      </w:r>
      <w:r w:rsidRPr="006D72F1">
        <w:rPr>
          <w:rFonts w:ascii="Arial" w:hAnsi="Arial" w:cs="Arial"/>
          <w:color w:val="111111"/>
          <w:sz w:val="20"/>
          <w:szCs w:val="20"/>
        </w:rPr>
        <w:br/>
        <w:t xml:space="preserve">Aco has a Master's in Sociology from the University of Belgrade. Aco spent 10 years as a researcher at the Institute for Studies in Cultural Development in Belgrade, conducting empirical research in the sociology of culture, in particular urban culture and sub-cultural issues. For the last 20 years Aco has been working with civil society and community organisations across different settings, countries, and cultures. Aco is a trained Learning Mentor, Storyteller, Art Curator and Upholsterer. He is Co-founder </w:t>
      </w:r>
      <w:r w:rsidRPr="006D72F1">
        <w:rPr>
          <w:rFonts w:ascii="Arial" w:hAnsi="Arial" w:cs="Arial"/>
          <w:color w:val="111111"/>
          <w:sz w:val="20"/>
          <w:szCs w:val="20"/>
        </w:rPr>
        <w:lastRenderedPageBreak/>
        <w:t xml:space="preserve">and Trustee of the Balkan Community Initiatives Fund, established in 2000 and renamed the TRAG </w:t>
      </w:r>
      <w:proofErr w:type="spellStart"/>
      <w:r w:rsidRPr="006D72F1">
        <w:rPr>
          <w:rFonts w:ascii="Arial" w:hAnsi="Arial" w:cs="Arial"/>
          <w:color w:val="111111"/>
          <w:sz w:val="20"/>
          <w:szCs w:val="20"/>
        </w:rPr>
        <w:t>Fondacija</w:t>
      </w:r>
      <w:proofErr w:type="spellEnd"/>
      <w:r w:rsidRPr="006D72F1">
        <w:rPr>
          <w:rFonts w:ascii="Arial" w:hAnsi="Arial" w:cs="Arial"/>
          <w:color w:val="111111"/>
          <w:sz w:val="20"/>
          <w:szCs w:val="20"/>
        </w:rPr>
        <w:t xml:space="preserve"> in 2013. He joined SCGB in 2016 and served for 2 years as a Treasurer. He works as a School Librarian.</w:t>
      </w:r>
    </w:p>
    <w:p w14:paraId="32D42C60" w14:textId="1540D221" w:rsidR="006D72F1" w:rsidRPr="006D72F1" w:rsidRDefault="006D72F1" w:rsidP="006D72F1">
      <w:pPr>
        <w:pStyle w:val="NormalWeb"/>
        <w:shd w:val="clear" w:color="auto" w:fill="FFFFFF"/>
        <w:spacing w:after="0" w:afterAutospacing="0"/>
        <w:rPr>
          <w:rFonts w:ascii="Arial" w:hAnsi="Arial" w:cs="Arial"/>
          <w:b/>
          <w:bCs/>
          <w:color w:val="111111"/>
          <w:sz w:val="20"/>
          <w:szCs w:val="20"/>
        </w:rPr>
      </w:pPr>
      <w:r w:rsidRPr="006D72F1">
        <w:rPr>
          <w:rStyle w:val="Strong"/>
          <w:rFonts w:ascii="Arial" w:hAnsi="Arial" w:cs="Arial"/>
          <w:color w:val="111111"/>
          <w:sz w:val="20"/>
          <w:szCs w:val="20"/>
        </w:rPr>
        <w:t>Ivan Miletić</w:t>
      </w:r>
      <w:r w:rsidRPr="006D72F1">
        <w:rPr>
          <w:rFonts w:ascii="Arial" w:hAnsi="Arial" w:cs="Arial"/>
          <w:color w:val="111111"/>
          <w:sz w:val="20"/>
          <w:szCs w:val="20"/>
        </w:rPr>
        <w:br/>
        <w:t>Born and raised in Belgrade and arrived in the UK in 2007 having spent ten years in New York City, US. Ivan has studied at the Faculty of Mechanical Engineering at the Belgrade University where he has obtained a Master’s degree in Aeronautical engineering. Since 1998 he has been working on projects in Engineering, Financial and Business hosting, expertise in Banking and Exchange hosting and networking in all 3 regions EMEA, Americas and Asia. Ivan has been the Treasurer of the Serbian Council of Great Britain, at different times for 11 years.</w:t>
      </w:r>
      <w:r w:rsidRPr="006D72F1">
        <w:rPr>
          <w:rFonts w:ascii="Arial" w:hAnsi="Arial" w:cs="Arial"/>
          <w:color w:val="111111"/>
          <w:sz w:val="20"/>
          <w:szCs w:val="20"/>
        </w:rPr>
        <w:br/>
      </w:r>
      <w:r w:rsidRPr="006D72F1">
        <w:rPr>
          <w:rFonts w:ascii="Arial" w:hAnsi="Arial" w:cs="Arial"/>
          <w:color w:val="111111"/>
          <w:sz w:val="20"/>
          <w:szCs w:val="20"/>
        </w:rPr>
        <w:br/>
      </w:r>
      <w:r w:rsidRPr="006D72F1">
        <w:rPr>
          <w:rStyle w:val="Strong"/>
          <w:rFonts w:ascii="Arial" w:hAnsi="Arial" w:cs="Arial"/>
          <w:color w:val="111111"/>
          <w:sz w:val="20"/>
          <w:szCs w:val="20"/>
        </w:rPr>
        <w:t>Nenad Obradović</w:t>
      </w:r>
      <w:r w:rsidRPr="006D72F1">
        <w:rPr>
          <w:rFonts w:ascii="Arial" w:hAnsi="Arial" w:cs="Arial"/>
          <w:color w:val="111111"/>
          <w:sz w:val="20"/>
          <w:szCs w:val="20"/>
        </w:rPr>
        <w:br/>
        <w:t>Serbian born photographer Nenad Obradović is based in Notting Hill, London. Since opening his first photographic studio and shop in 2001 in Serbia, Nenad's growing successful business gave him a good reputation. After moving to the UK in 2007, Nenad continued as a freelance photographer covering numerous events such as presidential and royal visits, diplomatic events, high religious events, gala dinners, corporate events, concerts, theatre plays and festivals.</w:t>
      </w:r>
      <w:r w:rsidRPr="006D72F1">
        <w:rPr>
          <w:rFonts w:ascii="Arial" w:hAnsi="Arial" w:cs="Arial"/>
          <w:color w:val="111111"/>
          <w:sz w:val="20"/>
          <w:szCs w:val="20"/>
        </w:rPr>
        <w:br/>
        <w:t xml:space="preserve">Nenad's photos have been featured on numerous websites such as Songlines, BBC, Daily Post, Wales Online, Metro, Radio Television Serbia, </w:t>
      </w:r>
      <w:proofErr w:type="spellStart"/>
      <w:r w:rsidRPr="006D72F1">
        <w:rPr>
          <w:rFonts w:ascii="Arial" w:hAnsi="Arial" w:cs="Arial"/>
          <w:color w:val="111111"/>
          <w:sz w:val="20"/>
          <w:szCs w:val="20"/>
        </w:rPr>
        <w:t>Blic</w:t>
      </w:r>
      <w:proofErr w:type="spellEnd"/>
      <w:r w:rsidRPr="006D72F1">
        <w:rPr>
          <w:rFonts w:ascii="Arial" w:hAnsi="Arial" w:cs="Arial"/>
          <w:color w:val="111111"/>
          <w:sz w:val="20"/>
          <w:szCs w:val="20"/>
        </w:rPr>
        <w:t>, Serbian Royal family website, Belgrade Philharmonic Orchestra etc. </w:t>
      </w:r>
      <w:r w:rsidRPr="006D72F1">
        <w:rPr>
          <w:rFonts w:ascii="Arial" w:hAnsi="Arial" w:cs="Arial"/>
          <w:color w:val="111111"/>
          <w:sz w:val="20"/>
          <w:szCs w:val="20"/>
        </w:rPr>
        <w:br/>
        <w:t>Along with photography, Nenad developed a successful carpentry and decorating business. Over many years of experience Nenad became an expert in his craft with an eye for precision and a consistently good finish. Currently, he is more focused on this side of the business.</w:t>
      </w:r>
      <w:r w:rsidRPr="006D72F1">
        <w:rPr>
          <w:rFonts w:ascii="Arial" w:hAnsi="Arial" w:cs="Arial"/>
          <w:color w:val="111111"/>
          <w:sz w:val="20"/>
          <w:szCs w:val="20"/>
        </w:rPr>
        <w:br/>
      </w:r>
      <w:r w:rsidRPr="006D72F1">
        <w:rPr>
          <w:rFonts w:ascii="Arial" w:hAnsi="Arial" w:cs="Arial"/>
          <w:color w:val="111111"/>
          <w:sz w:val="20"/>
          <w:szCs w:val="20"/>
        </w:rPr>
        <w:br/>
      </w:r>
      <w:r w:rsidRPr="006D72F1">
        <w:rPr>
          <w:rStyle w:val="Strong"/>
          <w:rFonts w:ascii="Arial" w:hAnsi="Arial" w:cs="Arial"/>
          <w:color w:val="111111"/>
          <w:sz w:val="20"/>
          <w:szCs w:val="20"/>
        </w:rPr>
        <w:t xml:space="preserve">Dr </w:t>
      </w:r>
      <w:proofErr w:type="spellStart"/>
      <w:r w:rsidRPr="006D72F1">
        <w:rPr>
          <w:rStyle w:val="Strong"/>
          <w:rFonts w:ascii="Arial" w:hAnsi="Arial" w:cs="Arial"/>
          <w:color w:val="111111"/>
          <w:sz w:val="20"/>
          <w:szCs w:val="20"/>
        </w:rPr>
        <w:t>Žika</w:t>
      </w:r>
      <w:proofErr w:type="spellEnd"/>
      <w:r w:rsidRPr="006D72F1">
        <w:rPr>
          <w:rStyle w:val="Strong"/>
          <w:rFonts w:ascii="Arial" w:hAnsi="Arial" w:cs="Arial"/>
          <w:color w:val="111111"/>
          <w:sz w:val="20"/>
          <w:szCs w:val="20"/>
        </w:rPr>
        <w:t xml:space="preserve"> Petrović</w:t>
      </w:r>
      <w:r w:rsidRPr="006D72F1">
        <w:rPr>
          <w:rFonts w:ascii="Arial" w:hAnsi="Arial" w:cs="Arial"/>
          <w:color w:val="111111"/>
          <w:sz w:val="20"/>
          <w:szCs w:val="20"/>
        </w:rPr>
        <w:br/>
        <w:t xml:space="preserve">Born in 1959 in Skopje, Macedonia </w:t>
      </w:r>
      <w:proofErr w:type="spellStart"/>
      <w:r w:rsidRPr="006D72F1">
        <w:rPr>
          <w:rFonts w:ascii="Arial" w:hAnsi="Arial" w:cs="Arial"/>
          <w:color w:val="111111"/>
          <w:sz w:val="20"/>
          <w:szCs w:val="20"/>
        </w:rPr>
        <w:t>Žika</w:t>
      </w:r>
      <w:proofErr w:type="spellEnd"/>
      <w:r w:rsidRPr="006D72F1">
        <w:rPr>
          <w:rFonts w:ascii="Arial" w:hAnsi="Arial" w:cs="Arial"/>
          <w:color w:val="111111"/>
          <w:sz w:val="20"/>
          <w:szCs w:val="20"/>
        </w:rPr>
        <w:t xml:space="preserve"> went to school and medical school in Belgrade. After completing medical school </w:t>
      </w:r>
      <w:proofErr w:type="spellStart"/>
      <w:r w:rsidRPr="006D72F1">
        <w:rPr>
          <w:rFonts w:ascii="Arial" w:hAnsi="Arial" w:cs="Arial"/>
          <w:color w:val="111111"/>
          <w:sz w:val="20"/>
          <w:szCs w:val="20"/>
        </w:rPr>
        <w:t>Žika</w:t>
      </w:r>
      <w:proofErr w:type="spellEnd"/>
      <w:r w:rsidRPr="006D72F1">
        <w:rPr>
          <w:rFonts w:ascii="Arial" w:hAnsi="Arial" w:cs="Arial"/>
          <w:color w:val="111111"/>
          <w:sz w:val="20"/>
          <w:szCs w:val="20"/>
        </w:rPr>
        <w:t xml:space="preserve"> worked as a specialist in Anaesthesiology and Intensive Care at the Military Medical Academy, Belgrade from 1986-89 and then in a similar capacity at the Institute for Digestive Diseases, University Clinical Centre, Belgrade from 1989-93. </w:t>
      </w:r>
      <w:proofErr w:type="spellStart"/>
      <w:r w:rsidRPr="006D72F1">
        <w:rPr>
          <w:rFonts w:ascii="Arial" w:hAnsi="Arial" w:cs="Arial"/>
          <w:color w:val="111111"/>
          <w:sz w:val="20"/>
          <w:szCs w:val="20"/>
        </w:rPr>
        <w:t>Žika</w:t>
      </w:r>
      <w:proofErr w:type="spellEnd"/>
      <w:r w:rsidRPr="006D72F1">
        <w:rPr>
          <w:rFonts w:ascii="Arial" w:hAnsi="Arial" w:cs="Arial"/>
          <w:color w:val="111111"/>
          <w:sz w:val="20"/>
          <w:szCs w:val="20"/>
        </w:rPr>
        <w:t xml:space="preserve"> then moved to Malta in 1993 where he worked as a specialist in Anaesthesiology and Intensive Care until 1996 after which he moved to Britain and took up the post of Registrar in Anaesthetics, East Kent Hospitals Trust, UK from 1996-2002 and then Anaesthetic rotation, Guy’s &amp; St Thomas’ Hospital, London from 2002-07. His final post before retiring from the NHS in 2020 was as a Consultant Anaesthetist, Medway NHS Trust, 2007-2020. </w:t>
      </w:r>
      <w:proofErr w:type="spellStart"/>
      <w:r w:rsidRPr="006D72F1">
        <w:rPr>
          <w:rFonts w:ascii="Arial" w:hAnsi="Arial" w:cs="Arial"/>
          <w:color w:val="111111"/>
          <w:sz w:val="20"/>
          <w:szCs w:val="20"/>
        </w:rPr>
        <w:t>Žika</w:t>
      </w:r>
      <w:proofErr w:type="spellEnd"/>
      <w:r w:rsidRPr="006D72F1">
        <w:rPr>
          <w:rFonts w:ascii="Arial" w:hAnsi="Arial" w:cs="Arial"/>
          <w:color w:val="111111"/>
          <w:sz w:val="20"/>
          <w:szCs w:val="20"/>
        </w:rPr>
        <w:t xml:space="preserve"> has been President of British-Serbian Medical Association (BSMA) from 2015.</w:t>
      </w:r>
      <w:r w:rsidRPr="006D72F1">
        <w:rPr>
          <w:rFonts w:ascii="Arial" w:hAnsi="Arial" w:cs="Arial"/>
          <w:color w:val="111111"/>
          <w:sz w:val="20"/>
          <w:szCs w:val="20"/>
        </w:rPr>
        <w:br/>
      </w:r>
      <w:r w:rsidRPr="006D72F1">
        <w:rPr>
          <w:rFonts w:ascii="Arial" w:hAnsi="Arial" w:cs="Arial"/>
          <w:color w:val="111111"/>
          <w:sz w:val="20"/>
          <w:szCs w:val="20"/>
        </w:rPr>
        <w:br/>
      </w:r>
      <w:r w:rsidRPr="006D72F1">
        <w:rPr>
          <w:rStyle w:val="Strong"/>
          <w:rFonts w:ascii="Arial" w:hAnsi="Arial" w:cs="Arial"/>
          <w:color w:val="111111"/>
          <w:sz w:val="20"/>
          <w:szCs w:val="20"/>
        </w:rPr>
        <w:t>Zvezdana Popović</w:t>
      </w:r>
      <w:r w:rsidRPr="006D72F1">
        <w:rPr>
          <w:rFonts w:ascii="Arial" w:hAnsi="Arial" w:cs="Arial"/>
          <w:color w:val="111111"/>
          <w:sz w:val="20"/>
          <w:szCs w:val="20"/>
        </w:rPr>
        <w:br/>
        <w:t>Born in 1958 in Osijek, where she graduated in Literature at the Pedagogical Faculty, Zvezdana continued her postgraduate studies at the Philosophical University in Zagreb. She worked as a teacher of literature for twelve years in Osijek.</w:t>
      </w:r>
      <w:r w:rsidRPr="006D72F1">
        <w:rPr>
          <w:rFonts w:ascii="Arial" w:hAnsi="Arial" w:cs="Arial"/>
          <w:color w:val="111111"/>
          <w:sz w:val="20"/>
          <w:szCs w:val="20"/>
        </w:rPr>
        <w:br/>
        <w:t>In 1992 she arrived, with her baby, as refugees to London and stayed.</w:t>
      </w:r>
      <w:r w:rsidRPr="006D72F1">
        <w:rPr>
          <w:rFonts w:ascii="Arial" w:hAnsi="Arial" w:cs="Arial"/>
          <w:color w:val="111111"/>
          <w:sz w:val="20"/>
          <w:szCs w:val="20"/>
        </w:rPr>
        <w:br/>
        <w:t>In 2007 she completed her MA in Museums and Galleries in Education at Institute of Education, London. From then on, Zvezdana has been researching the roles of women in the Great War, particularly those in medical missions. As a direct result of her passionate interest and research, we are organizing annual memorials for the heroines of foreign medical missions who risked their lives in Serbia during the Great War.</w:t>
      </w:r>
      <w:r w:rsidRPr="006D72F1">
        <w:rPr>
          <w:rFonts w:ascii="Arial" w:hAnsi="Arial" w:cs="Arial"/>
          <w:color w:val="111111"/>
          <w:sz w:val="20"/>
          <w:szCs w:val="20"/>
        </w:rPr>
        <w:br/>
        <w:t>Zvezdana has been working in Kensington and Chelsea libraries since 2009.</w:t>
      </w:r>
      <w:r w:rsidRPr="006D72F1">
        <w:rPr>
          <w:rFonts w:ascii="Arial" w:hAnsi="Arial" w:cs="Arial"/>
          <w:color w:val="111111"/>
          <w:sz w:val="20"/>
          <w:szCs w:val="20"/>
        </w:rPr>
        <w:br/>
      </w:r>
      <w:r w:rsidRPr="006D72F1">
        <w:rPr>
          <w:rFonts w:ascii="Arial" w:hAnsi="Arial" w:cs="Arial"/>
          <w:color w:val="111111"/>
          <w:sz w:val="20"/>
          <w:szCs w:val="20"/>
        </w:rPr>
        <w:br/>
      </w:r>
      <w:r w:rsidRPr="006D72F1">
        <w:rPr>
          <w:rStyle w:val="Strong"/>
          <w:rFonts w:ascii="Arial" w:hAnsi="Arial" w:cs="Arial"/>
          <w:color w:val="111111"/>
          <w:sz w:val="20"/>
          <w:szCs w:val="20"/>
        </w:rPr>
        <w:t>Lazar Vuković</w:t>
      </w:r>
      <w:r w:rsidRPr="006D72F1">
        <w:rPr>
          <w:rFonts w:ascii="Arial" w:hAnsi="Arial" w:cs="Arial"/>
          <w:color w:val="111111"/>
          <w:sz w:val="20"/>
          <w:szCs w:val="20"/>
        </w:rPr>
        <w:br/>
        <w:t>Lazar is a British born Serb (1986), raised and educated in the United Kingdom. A keen sportsman having played professional basketball in the UK and comes from an Accounting &amp; Finance background.</w:t>
      </w:r>
      <w:r w:rsidRPr="006D72F1">
        <w:rPr>
          <w:rFonts w:ascii="Arial" w:hAnsi="Arial" w:cs="Arial"/>
          <w:color w:val="111111"/>
          <w:sz w:val="20"/>
          <w:szCs w:val="20"/>
        </w:rPr>
        <w:br/>
        <w:t xml:space="preserve">Lazar is </w:t>
      </w:r>
      <w:proofErr w:type="spellStart"/>
      <w:r w:rsidRPr="006D72F1">
        <w:rPr>
          <w:rFonts w:ascii="Arial" w:hAnsi="Arial" w:cs="Arial"/>
          <w:color w:val="111111"/>
          <w:sz w:val="20"/>
          <w:szCs w:val="20"/>
        </w:rPr>
        <w:t>a</w:t>
      </w:r>
      <w:proofErr w:type="spellEnd"/>
      <w:r w:rsidRPr="006D72F1">
        <w:rPr>
          <w:rFonts w:ascii="Arial" w:hAnsi="Arial" w:cs="Arial"/>
          <w:color w:val="111111"/>
          <w:sz w:val="20"/>
          <w:szCs w:val="20"/>
        </w:rPr>
        <w:t xml:space="preserve"> entrepreneur with companies in Marketing, Real Estate, Distribution and Entertainment.</w:t>
      </w:r>
      <w:r w:rsidRPr="006D72F1">
        <w:rPr>
          <w:rFonts w:ascii="Arial" w:hAnsi="Arial" w:cs="Arial"/>
          <w:color w:val="111111"/>
          <w:sz w:val="20"/>
          <w:szCs w:val="20"/>
        </w:rPr>
        <w:br/>
        <w:t>He currently serves as a board director of Lifeline Humanitarian organisation and is a trustee of the Serbian Orthodox estate in Corby.</w:t>
      </w:r>
      <w:r w:rsidRPr="006D72F1">
        <w:rPr>
          <w:rFonts w:ascii="Arial" w:hAnsi="Arial" w:cs="Arial"/>
          <w:color w:val="111111"/>
          <w:sz w:val="20"/>
          <w:szCs w:val="20"/>
        </w:rPr>
        <w:br/>
        <w:t>Recently he directed and produced Boycie in Belgrade a documentary exploring the love for the best British Sitcom ‘Only Fools and Horses’ in Serbia, which led to the late John Challis gaining Serbian citizenship.</w:t>
      </w:r>
      <w:r w:rsidRPr="006D72F1">
        <w:rPr>
          <w:rFonts w:ascii="Arial" w:hAnsi="Arial" w:cs="Arial"/>
          <w:color w:val="111111"/>
          <w:sz w:val="20"/>
          <w:szCs w:val="20"/>
        </w:rPr>
        <w:br/>
        <w:t>He has devoted his time and contributed to the Serbian Council of Great Britain especially on the Website update, Serbian Council of Great Britain Youth Award &amp; a SCGB Youth Forum (RT).</w:t>
      </w:r>
    </w:p>
    <w:p w14:paraId="27DCB4C6" w14:textId="77777777" w:rsidR="006D72F1" w:rsidRPr="006D72F1" w:rsidRDefault="006D72F1" w:rsidP="006D72F1">
      <w:pPr>
        <w:pStyle w:val="DefaultText"/>
        <w:ind w:firstLine="720"/>
        <w:rPr>
          <w:rFonts w:ascii="Arial" w:hAnsi="Arial" w:cs="Arial"/>
          <w:sz w:val="22"/>
          <w:szCs w:val="22"/>
        </w:rPr>
      </w:pPr>
    </w:p>
    <w:p w14:paraId="0D4918D0" w14:textId="77777777" w:rsidR="00774D48" w:rsidRDefault="00774D48" w:rsidP="006D72F1">
      <w:pPr>
        <w:pStyle w:val="DefaultText"/>
        <w:rPr>
          <w:rFonts w:ascii="Arial" w:hAnsi="Arial" w:cs="Arial"/>
        </w:rPr>
      </w:pPr>
    </w:p>
    <w:p w14:paraId="484996D0" w14:textId="77777777" w:rsidR="00774D48" w:rsidRDefault="00774D48" w:rsidP="006D72F1">
      <w:pPr>
        <w:pStyle w:val="DefaultText"/>
        <w:rPr>
          <w:rFonts w:ascii="Arial" w:hAnsi="Arial" w:cs="Arial"/>
        </w:rPr>
      </w:pPr>
    </w:p>
    <w:p w14:paraId="4A2B8CB1" w14:textId="77777777" w:rsidR="00774D48" w:rsidRDefault="00774D48" w:rsidP="006D72F1">
      <w:pPr>
        <w:spacing w:after="0" w:line="240" w:lineRule="auto"/>
        <w:rPr>
          <w:rFonts w:ascii="Arial" w:hAnsi="Arial" w:cs="Arial"/>
        </w:rPr>
      </w:pPr>
    </w:p>
    <w:sectPr w:rsidR="00774D4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EA095" w14:textId="77777777" w:rsidR="00874EC7" w:rsidRDefault="00874EC7">
      <w:pPr>
        <w:spacing w:after="0" w:line="240" w:lineRule="auto"/>
      </w:pPr>
      <w:r>
        <w:separator/>
      </w:r>
    </w:p>
  </w:endnote>
  <w:endnote w:type="continuationSeparator" w:id="0">
    <w:p w14:paraId="62554DDA" w14:textId="77777777" w:rsidR="00874EC7" w:rsidRDefault="00874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39F54" w14:textId="77777777" w:rsidR="00874EC7" w:rsidRDefault="00874EC7">
      <w:pPr>
        <w:spacing w:after="0" w:line="240" w:lineRule="auto"/>
      </w:pPr>
      <w:r>
        <w:rPr>
          <w:color w:val="000000"/>
        </w:rPr>
        <w:separator/>
      </w:r>
    </w:p>
  </w:footnote>
  <w:footnote w:type="continuationSeparator" w:id="0">
    <w:p w14:paraId="35159F8A" w14:textId="77777777" w:rsidR="00874EC7" w:rsidRDefault="00874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478BE"/>
    <w:multiLevelType w:val="hybridMultilevel"/>
    <w:tmpl w:val="1CBE1F58"/>
    <w:lvl w:ilvl="0" w:tplc="DB38A016">
      <w:start w:val="1"/>
      <w:numFmt w:val="lowerLetter"/>
      <w:lvlText w:val="%1)"/>
      <w:lvlJc w:val="left"/>
      <w:pPr>
        <w:ind w:left="1153" w:hanging="360"/>
      </w:pPr>
      <w:rPr>
        <w:rFonts w:hint="default"/>
      </w:rPr>
    </w:lvl>
    <w:lvl w:ilvl="1" w:tplc="08090019" w:tentative="1">
      <w:start w:val="1"/>
      <w:numFmt w:val="lowerLetter"/>
      <w:lvlText w:val="%2."/>
      <w:lvlJc w:val="left"/>
      <w:pPr>
        <w:ind w:left="1873" w:hanging="360"/>
      </w:pPr>
    </w:lvl>
    <w:lvl w:ilvl="2" w:tplc="0809001B" w:tentative="1">
      <w:start w:val="1"/>
      <w:numFmt w:val="lowerRoman"/>
      <w:lvlText w:val="%3."/>
      <w:lvlJc w:val="right"/>
      <w:pPr>
        <w:ind w:left="2593" w:hanging="180"/>
      </w:pPr>
    </w:lvl>
    <w:lvl w:ilvl="3" w:tplc="0809000F" w:tentative="1">
      <w:start w:val="1"/>
      <w:numFmt w:val="decimal"/>
      <w:lvlText w:val="%4."/>
      <w:lvlJc w:val="left"/>
      <w:pPr>
        <w:ind w:left="3313" w:hanging="360"/>
      </w:pPr>
    </w:lvl>
    <w:lvl w:ilvl="4" w:tplc="08090019" w:tentative="1">
      <w:start w:val="1"/>
      <w:numFmt w:val="lowerLetter"/>
      <w:lvlText w:val="%5."/>
      <w:lvlJc w:val="left"/>
      <w:pPr>
        <w:ind w:left="4033" w:hanging="360"/>
      </w:pPr>
    </w:lvl>
    <w:lvl w:ilvl="5" w:tplc="0809001B" w:tentative="1">
      <w:start w:val="1"/>
      <w:numFmt w:val="lowerRoman"/>
      <w:lvlText w:val="%6."/>
      <w:lvlJc w:val="right"/>
      <w:pPr>
        <w:ind w:left="4753" w:hanging="180"/>
      </w:pPr>
    </w:lvl>
    <w:lvl w:ilvl="6" w:tplc="0809000F" w:tentative="1">
      <w:start w:val="1"/>
      <w:numFmt w:val="decimal"/>
      <w:lvlText w:val="%7."/>
      <w:lvlJc w:val="left"/>
      <w:pPr>
        <w:ind w:left="5473" w:hanging="360"/>
      </w:pPr>
    </w:lvl>
    <w:lvl w:ilvl="7" w:tplc="08090019" w:tentative="1">
      <w:start w:val="1"/>
      <w:numFmt w:val="lowerLetter"/>
      <w:lvlText w:val="%8."/>
      <w:lvlJc w:val="left"/>
      <w:pPr>
        <w:ind w:left="6193" w:hanging="360"/>
      </w:pPr>
    </w:lvl>
    <w:lvl w:ilvl="8" w:tplc="0809001B" w:tentative="1">
      <w:start w:val="1"/>
      <w:numFmt w:val="lowerRoman"/>
      <w:lvlText w:val="%9."/>
      <w:lvlJc w:val="right"/>
      <w:pPr>
        <w:ind w:left="6913" w:hanging="180"/>
      </w:pPr>
    </w:lvl>
  </w:abstractNum>
  <w:abstractNum w:abstractNumId="1" w15:restartNumberingAfterBreak="0">
    <w:nsid w:val="34D62D00"/>
    <w:multiLevelType w:val="multilevel"/>
    <w:tmpl w:val="44FE1FA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4B7C1097"/>
    <w:multiLevelType w:val="multilevel"/>
    <w:tmpl w:val="493E31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C3E5859"/>
    <w:multiLevelType w:val="hybridMultilevel"/>
    <w:tmpl w:val="F990AB3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2357969">
    <w:abstractNumId w:val="2"/>
  </w:num>
  <w:num w:numId="2" w16cid:durableId="1888949306">
    <w:abstractNumId w:val="2"/>
    <w:lvlOverride w:ilvl="0">
      <w:startOverride w:val="1"/>
    </w:lvlOverride>
  </w:num>
  <w:num w:numId="3" w16cid:durableId="1350448422">
    <w:abstractNumId w:val="1"/>
  </w:num>
  <w:num w:numId="4" w16cid:durableId="1913850189">
    <w:abstractNumId w:val="0"/>
  </w:num>
  <w:num w:numId="5" w16cid:durableId="337974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D48"/>
    <w:rsid w:val="00163A0B"/>
    <w:rsid w:val="0037028C"/>
    <w:rsid w:val="004C1172"/>
    <w:rsid w:val="005C761F"/>
    <w:rsid w:val="005C7A79"/>
    <w:rsid w:val="005D3410"/>
    <w:rsid w:val="006D72F1"/>
    <w:rsid w:val="00774D48"/>
    <w:rsid w:val="00874EC7"/>
    <w:rsid w:val="009621DF"/>
    <w:rsid w:val="009721A2"/>
    <w:rsid w:val="00A666F1"/>
    <w:rsid w:val="00A903C9"/>
    <w:rsid w:val="00C27106"/>
    <w:rsid w:val="00C41D46"/>
    <w:rsid w:val="00E049C1"/>
    <w:rsid w:val="00E81A10"/>
    <w:rsid w:val="00EC2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ABB7"/>
  <w15:docId w15:val="{2FC9D89B-64AC-4763-8707-96728E8B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pPr>
    <w:rPr>
      <w:kern w:val="0"/>
    </w:rPr>
  </w:style>
  <w:style w:type="paragraph" w:customStyle="1" w:styleId="DefaultText">
    <w:name w:val="Default Text"/>
    <w:basedOn w:val="Normal"/>
    <w:pPr>
      <w:overflowPunct w:val="0"/>
      <w:autoSpaceDE w:val="0"/>
      <w:spacing w:after="0" w:line="240" w:lineRule="auto"/>
    </w:pPr>
    <w:rPr>
      <w:rFonts w:ascii="Times New Roman" w:eastAsia="Times New Roman" w:hAnsi="Times New Roman"/>
      <w:kern w:val="0"/>
      <w:sz w:val="24"/>
      <w:szCs w:val="20"/>
      <w:lang w:eastAsia="en-GB"/>
    </w:rPr>
  </w:style>
  <w:style w:type="character" w:styleId="Strong">
    <w:name w:val="Strong"/>
    <w:basedOn w:val="DefaultParagraphFont"/>
    <w:uiPriority w:val="22"/>
    <w:qFormat/>
    <w:rsid w:val="009721A2"/>
    <w:rPr>
      <w:b/>
      <w:bCs/>
    </w:rPr>
  </w:style>
  <w:style w:type="paragraph" w:styleId="NormalWeb">
    <w:name w:val="Normal (Web)"/>
    <w:basedOn w:val="Normal"/>
    <w:uiPriority w:val="99"/>
    <w:semiHidden/>
    <w:unhideWhenUsed/>
    <w:rsid w:val="006D72F1"/>
    <w:pPr>
      <w:suppressAutoHyphens w:val="0"/>
      <w:autoSpaceDN/>
      <w:spacing w:before="100" w:beforeAutospacing="1" w:after="100" w:afterAutospacing="1" w:line="240" w:lineRule="auto"/>
      <w:textAlignment w:val="auto"/>
    </w:pPr>
    <w:rPr>
      <w:rFonts w:ascii="Times New Roman" w:eastAsia="Times New Roman" w:hAnsi="Times New Roman"/>
      <w:kern w:val="0"/>
      <w:sz w:val="24"/>
      <w:szCs w:val="24"/>
      <w:lang w:eastAsia="en-GB"/>
    </w:rPr>
  </w:style>
  <w:style w:type="character" w:styleId="Emphasis">
    <w:name w:val="Emphasis"/>
    <w:basedOn w:val="DefaultParagraphFont"/>
    <w:uiPriority w:val="20"/>
    <w:qFormat/>
    <w:rsid w:val="006D7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151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Stanojlovic</dc:creator>
  <dc:description/>
  <cp:lastModifiedBy>Maya Jordan</cp:lastModifiedBy>
  <cp:revision>2</cp:revision>
  <dcterms:created xsi:type="dcterms:W3CDTF">2025-02-28T20:26:00Z</dcterms:created>
  <dcterms:modified xsi:type="dcterms:W3CDTF">2025-02-28T20:26:00Z</dcterms:modified>
</cp:coreProperties>
</file>